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D609D" w:rsidRPr="006A0B61" w:rsidRDefault="0085302E" w:rsidP="001D609D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 w:rsidRPr="006A0B61">
        <w:rPr>
          <w:rFonts w:ascii="PT Astra Serif" w:hAnsi="PT Astra Serif" w:cs="Times New Roman"/>
          <w:sz w:val="24"/>
          <w:szCs w:val="24"/>
        </w:rPr>
        <w:t>О</w:t>
      </w:r>
      <w:r w:rsidR="001D609D" w:rsidRPr="006A0B61">
        <w:rPr>
          <w:rFonts w:ascii="PT Astra Serif" w:hAnsi="PT Astra Serif" w:cs="Times New Roman"/>
          <w:sz w:val="24"/>
          <w:szCs w:val="24"/>
        </w:rPr>
        <w:t>просн</w:t>
      </w:r>
      <w:r w:rsidRPr="006A0B61">
        <w:rPr>
          <w:rFonts w:ascii="PT Astra Serif" w:hAnsi="PT Astra Serif" w:cs="Times New Roman"/>
          <w:sz w:val="24"/>
          <w:szCs w:val="24"/>
        </w:rPr>
        <w:t>ый</w:t>
      </w:r>
      <w:r w:rsidR="001D609D" w:rsidRPr="006A0B61">
        <w:rPr>
          <w:rFonts w:ascii="PT Astra Serif" w:hAnsi="PT Astra Serif" w:cs="Times New Roman"/>
          <w:sz w:val="24"/>
          <w:szCs w:val="24"/>
        </w:rPr>
        <w:t xml:space="preserve"> лист при проведении</w:t>
      </w:r>
    </w:p>
    <w:p w:rsidR="001D609D" w:rsidRPr="006A0B61" w:rsidRDefault="001D609D" w:rsidP="001D609D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 w:rsidRPr="006A0B61">
        <w:rPr>
          <w:rFonts w:ascii="PT Astra Serif" w:hAnsi="PT Astra Serif" w:cs="Times New Roman"/>
          <w:sz w:val="24"/>
          <w:szCs w:val="24"/>
        </w:rPr>
        <w:t>публичных консультаций</w:t>
      </w:r>
    </w:p>
    <w:p w:rsidR="001D609D" w:rsidRPr="006A0B61" w:rsidRDefault="001D609D" w:rsidP="001D609D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B02813" w:rsidRPr="001B1FF7" w:rsidRDefault="001D609D" w:rsidP="00B02813">
      <w:pPr>
        <w:shd w:val="clear" w:color="auto" w:fill="FFFFFF"/>
        <w:autoSpaceDE w:val="0"/>
        <w:autoSpaceDN w:val="0"/>
        <w:adjustRightInd w:val="0"/>
        <w:jc w:val="center"/>
        <w:rPr>
          <w:rFonts w:ascii="PT Astra Serif" w:hAnsi="PT Astra Serif"/>
          <w:bCs/>
          <w:sz w:val="24"/>
          <w:szCs w:val="24"/>
        </w:rPr>
      </w:pPr>
      <w:r w:rsidRPr="001B1FF7">
        <w:rPr>
          <w:rFonts w:ascii="PT Astra Serif" w:hAnsi="PT Astra Serif" w:cs="Times New Roman"/>
          <w:sz w:val="24"/>
          <w:szCs w:val="24"/>
        </w:rPr>
        <w:t>Перечень вопросов в рамках проведения публичных консультаций по</w:t>
      </w:r>
      <w:r w:rsidR="001016EA" w:rsidRPr="001B1FF7">
        <w:rPr>
          <w:rFonts w:ascii="PT Astra Serif" w:hAnsi="PT Astra Serif" w:cs="Times New Roman"/>
          <w:sz w:val="24"/>
          <w:szCs w:val="24"/>
        </w:rPr>
        <w:t xml:space="preserve"> </w:t>
      </w:r>
      <w:r w:rsidR="001016EA" w:rsidRPr="001B1FF7">
        <w:rPr>
          <w:rFonts w:ascii="PT Astra Serif" w:hAnsi="PT Astra Serif"/>
          <w:spacing w:val="-7"/>
          <w:sz w:val="24"/>
          <w:szCs w:val="24"/>
        </w:rPr>
        <w:t>проекту постановления Администрации Миасского городского округа</w:t>
      </w:r>
      <w:r w:rsidR="001E142C" w:rsidRPr="001B1FF7">
        <w:rPr>
          <w:rFonts w:ascii="PT Astra Serif" w:hAnsi="PT Astra Serif"/>
          <w:spacing w:val="-7"/>
          <w:sz w:val="24"/>
          <w:szCs w:val="24"/>
        </w:rPr>
        <w:t xml:space="preserve"> Челябинской области</w:t>
      </w:r>
      <w:r w:rsidR="001016EA" w:rsidRPr="001B1FF7">
        <w:rPr>
          <w:rFonts w:ascii="PT Astra Serif" w:hAnsi="PT Astra Serif"/>
          <w:spacing w:val="-7"/>
          <w:sz w:val="24"/>
          <w:szCs w:val="24"/>
        </w:rPr>
        <w:t xml:space="preserve"> </w:t>
      </w:r>
      <w:r w:rsidR="001B1FF7" w:rsidRPr="001B1FF7">
        <w:rPr>
          <w:rFonts w:ascii="PT Astra Serif" w:hAnsi="PT Astra Serif"/>
          <w:sz w:val="24"/>
          <w:szCs w:val="24"/>
        </w:rPr>
        <w:t>«Об утверждении «Порядка предоставления субсидий из бюджета Миасского городского округа Челябинской области некоммерческим организациям в сфере физической культуры и спорта на возмещение затрат, связанных с проведением мероприятий в области физической культуры и спорта по пропаганде здорового образа жизни и  поддержкой ведущих команд (клубов) по игровым и техническим видам спорта, участвующих в Чемпионатах и первенствах России и признании утратившим силу Постановления Администрации Миасского городского округа от 02.10.2023г. №4868»</w:t>
      </w:r>
    </w:p>
    <w:p w:rsidR="001016EA" w:rsidRPr="006A0B61" w:rsidRDefault="001016EA" w:rsidP="001016EA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</w:p>
    <w:p w:rsidR="001D609D" w:rsidRPr="006A0B61" w:rsidRDefault="001D609D" w:rsidP="001D609D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1D609D" w:rsidRPr="006A0B61" w:rsidRDefault="001D609D" w:rsidP="00775273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6A0B61">
        <w:rPr>
          <w:rFonts w:ascii="PT Astra Serif" w:hAnsi="PT Astra Serif" w:cs="Times New Roman"/>
          <w:sz w:val="24"/>
          <w:szCs w:val="24"/>
        </w:rPr>
        <w:t xml:space="preserve">    Пожалуйста,  заполните и направьте данную форму по электронной почте на адрес  </w:t>
      </w:r>
      <w:hyperlink r:id="rId4" w:history="1">
        <w:r w:rsidR="00300F8E" w:rsidRPr="006A0B61">
          <w:rPr>
            <w:rStyle w:val="a3"/>
            <w:rFonts w:ascii="PT Astra Serif" w:hAnsi="PT Astra Serif"/>
            <w:color w:val="auto"/>
            <w:sz w:val="24"/>
            <w:szCs w:val="24"/>
            <w:u w:val="none"/>
            <w:lang w:val="en-US"/>
          </w:rPr>
          <w:t>sport</w:t>
        </w:r>
        <w:r w:rsidR="00300F8E" w:rsidRPr="006A0B61"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@</w:t>
        </w:r>
        <w:proofErr w:type="spellStart"/>
        <w:r w:rsidR="00300F8E" w:rsidRPr="006A0B61">
          <w:rPr>
            <w:rStyle w:val="a3"/>
            <w:rFonts w:ascii="PT Astra Serif" w:hAnsi="PT Astra Serif"/>
            <w:color w:val="auto"/>
            <w:sz w:val="24"/>
            <w:szCs w:val="24"/>
            <w:u w:val="none"/>
            <w:lang w:val="en-US"/>
          </w:rPr>
          <w:t>miass</w:t>
        </w:r>
        <w:proofErr w:type="spellEnd"/>
        <w:r w:rsidR="00300F8E" w:rsidRPr="006A0B61"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.</w:t>
        </w:r>
        <w:r w:rsidR="00300F8E" w:rsidRPr="006A0B61">
          <w:rPr>
            <w:rStyle w:val="a3"/>
            <w:rFonts w:ascii="PT Astra Serif" w:hAnsi="PT Astra Serif"/>
            <w:color w:val="auto"/>
            <w:sz w:val="24"/>
            <w:szCs w:val="24"/>
            <w:u w:val="none"/>
            <w:lang w:val="en-US"/>
          </w:rPr>
          <w:t>gov</w:t>
        </w:r>
        <w:r w:rsidR="00300F8E" w:rsidRPr="006A0B61"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74.</w:t>
        </w:r>
        <w:proofErr w:type="spellStart"/>
        <w:r w:rsidR="00300F8E" w:rsidRPr="006A0B61">
          <w:rPr>
            <w:rStyle w:val="a3"/>
            <w:rFonts w:ascii="PT Astra Serif" w:hAnsi="PT Astra Serif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300F8E" w:rsidRPr="006A0B61">
        <w:rPr>
          <w:rFonts w:ascii="PT Astra Serif" w:hAnsi="PT Astra Serif"/>
          <w:sz w:val="24"/>
          <w:szCs w:val="24"/>
        </w:rPr>
        <w:t xml:space="preserve"> </w:t>
      </w:r>
      <w:r w:rsidRPr="006A0B61">
        <w:rPr>
          <w:rFonts w:ascii="PT Astra Serif" w:hAnsi="PT Astra Serif" w:cs="Times New Roman"/>
          <w:sz w:val="24"/>
          <w:szCs w:val="24"/>
        </w:rPr>
        <w:t xml:space="preserve">не позднее </w:t>
      </w:r>
      <w:r w:rsidR="00AB5DF8">
        <w:rPr>
          <w:rFonts w:ascii="PT Astra Serif" w:hAnsi="PT Astra Serif" w:cs="Times New Roman"/>
          <w:sz w:val="24"/>
          <w:szCs w:val="24"/>
        </w:rPr>
        <w:t>19</w:t>
      </w:r>
      <w:r w:rsidR="009200D4" w:rsidRPr="006A0B61">
        <w:rPr>
          <w:rFonts w:ascii="PT Astra Serif" w:hAnsi="PT Astra Serif" w:cs="Times New Roman"/>
          <w:sz w:val="24"/>
          <w:szCs w:val="24"/>
        </w:rPr>
        <w:t>/</w:t>
      </w:r>
      <w:r w:rsidR="00AB5DF8">
        <w:rPr>
          <w:rFonts w:ascii="PT Astra Serif" w:hAnsi="PT Astra Serif" w:cs="Times New Roman"/>
          <w:sz w:val="24"/>
          <w:szCs w:val="24"/>
        </w:rPr>
        <w:t>11</w:t>
      </w:r>
      <w:r w:rsidR="009200D4" w:rsidRPr="006A0B61">
        <w:rPr>
          <w:rFonts w:ascii="PT Astra Serif" w:hAnsi="PT Astra Serif" w:cs="Times New Roman"/>
          <w:sz w:val="24"/>
          <w:szCs w:val="24"/>
        </w:rPr>
        <w:t>/202</w:t>
      </w:r>
      <w:r w:rsidR="00E466C4">
        <w:rPr>
          <w:rFonts w:ascii="PT Astra Serif" w:hAnsi="PT Astra Serif" w:cs="Times New Roman"/>
          <w:sz w:val="24"/>
          <w:szCs w:val="24"/>
        </w:rPr>
        <w:t>6</w:t>
      </w:r>
      <w:r w:rsidR="009200D4" w:rsidRPr="006A0B61">
        <w:rPr>
          <w:rFonts w:ascii="PT Astra Serif" w:hAnsi="PT Astra Serif" w:cs="Times New Roman"/>
          <w:sz w:val="24"/>
          <w:szCs w:val="24"/>
        </w:rPr>
        <w:t>г.</w:t>
      </w:r>
      <w:r w:rsidRPr="006A0B61">
        <w:rPr>
          <w:rFonts w:ascii="PT Astra Serif" w:hAnsi="PT Astra Serif" w:cs="Times New Roman"/>
          <w:sz w:val="24"/>
          <w:szCs w:val="24"/>
        </w:rPr>
        <w:t xml:space="preserve"> Разработчик  не будет иметь возможности проанализировать позиции, направленные ему после указанного срока.</w:t>
      </w:r>
    </w:p>
    <w:p w:rsidR="001D609D" w:rsidRPr="006A0B61" w:rsidRDefault="001D609D" w:rsidP="001D609D">
      <w:pPr>
        <w:pStyle w:val="ConsPlusNonformat"/>
        <w:jc w:val="center"/>
        <w:rPr>
          <w:rFonts w:ascii="PT Astra Serif" w:hAnsi="PT Astra Serif" w:cs="Times New Roman"/>
          <w:sz w:val="24"/>
          <w:szCs w:val="24"/>
        </w:rPr>
      </w:pPr>
      <w:r w:rsidRPr="006A0B61">
        <w:rPr>
          <w:rFonts w:ascii="PT Astra Serif" w:hAnsi="PT Astra Serif" w:cs="Times New Roman"/>
          <w:sz w:val="24"/>
          <w:szCs w:val="24"/>
        </w:rPr>
        <w:t>Контактная информация</w:t>
      </w:r>
    </w:p>
    <w:p w:rsidR="001D609D" w:rsidRPr="006A0B61" w:rsidRDefault="001D609D" w:rsidP="001D609D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6A0B61">
        <w:rPr>
          <w:rFonts w:ascii="PT Astra Serif" w:hAnsi="PT Astra Serif" w:cs="Times New Roman"/>
          <w:sz w:val="24"/>
          <w:szCs w:val="24"/>
        </w:rPr>
        <w:t xml:space="preserve">    По Вашему желанию укажите:</w:t>
      </w:r>
      <w:bookmarkStart w:id="0" w:name="_GoBack"/>
      <w:bookmarkEnd w:id="0"/>
    </w:p>
    <w:p w:rsidR="001D609D" w:rsidRPr="006A0B61" w:rsidRDefault="001D609D" w:rsidP="001D609D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6A0B61">
        <w:rPr>
          <w:rFonts w:ascii="PT Astra Serif" w:hAnsi="PT Astra Serif" w:cs="Times New Roman"/>
          <w:sz w:val="24"/>
          <w:szCs w:val="24"/>
        </w:rPr>
        <w:t xml:space="preserve">    Название организации ______________________________________</w:t>
      </w:r>
    </w:p>
    <w:p w:rsidR="001D609D" w:rsidRPr="006A0B61" w:rsidRDefault="001D609D" w:rsidP="001D609D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6A0B61">
        <w:rPr>
          <w:rFonts w:ascii="PT Astra Serif" w:hAnsi="PT Astra Serif" w:cs="Times New Roman"/>
          <w:sz w:val="24"/>
          <w:szCs w:val="24"/>
        </w:rPr>
        <w:t xml:space="preserve">    Сферу деятельности организации ____________________________</w:t>
      </w:r>
    </w:p>
    <w:p w:rsidR="001D609D" w:rsidRPr="006A0B61" w:rsidRDefault="001D609D" w:rsidP="001D609D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6A0B61">
        <w:rPr>
          <w:rFonts w:ascii="PT Astra Serif" w:hAnsi="PT Astra Serif" w:cs="Times New Roman"/>
          <w:sz w:val="24"/>
          <w:szCs w:val="24"/>
        </w:rPr>
        <w:t xml:space="preserve">    Ф.И.О. контактного лица ___________________________________</w:t>
      </w:r>
    </w:p>
    <w:p w:rsidR="001D609D" w:rsidRPr="006A0B61" w:rsidRDefault="001D609D" w:rsidP="001D609D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6A0B61">
        <w:rPr>
          <w:rFonts w:ascii="PT Astra Serif" w:hAnsi="PT Astra Serif" w:cs="Times New Roman"/>
          <w:sz w:val="24"/>
          <w:szCs w:val="24"/>
        </w:rPr>
        <w:t xml:space="preserve">    Контактный телефон ________________________________________</w:t>
      </w:r>
    </w:p>
    <w:p w:rsidR="001D609D" w:rsidRPr="006A0B61" w:rsidRDefault="001D609D" w:rsidP="001D609D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6A0B61">
        <w:rPr>
          <w:rFonts w:ascii="PT Astra Serif" w:hAnsi="PT Astra Serif" w:cs="Times New Roman"/>
          <w:sz w:val="24"/>
          <w:szCs w:val="24"/>
        </w:rPr>
        <w:t xml:space="preserve">    Электронный адрес _________________________________________</w:t>
      </w:r>
    </w:p>
    <w:p w:rsidR="001D609D" w:rsidRPr="006A0B61" w:rsidRDefault="001D609D" w:rsidP="001D609D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F6281D" w:rsidRPr="006A0B61" w:rsidRDefault="00F6281D" w:rsidP="00F6281D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6A0B61">
        <w:rPr>
          <w:rFonts w:ascii="PT Astra Serif" w:hAnsi="PT Astra Serif" w:cs="Times New Roman"/>
          <w:sz w:val="24"/>
          <w:szCs w:val="24"/>
        </w:rPr>
        <w:t>1. На решение какой проблемы, на Ваш взгляд, направлено предлагаемое регулирование? Актуальна ли данная проблема сегодня?</w:t>
      </w:r>
    </w:p>
    <w:p w:rsidR="00F6281D" w:rsidRPr="006A0B61" w:rsidRDefault="00F6281D" w:rsidP="00F6281D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6A0B61">
        <w:rPr>
          <w:rFonts w:ascii="PT Astra Serif" w:hAnsi="PT Astra Serif" w:cs="Times New Roman"/>
          <w:sz w:val="24"/>
          <w:szCs w:val="24"/>
        </w:rPr>
        <w:t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</w:t>
      </w:r>
    </w:p>
    <w:p w:rsidR="00F6281D" w:rsidRPr="006A0B61" w:rsidRDefault="00F6281D" w:rsidP="00F6281D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6A0B61">
        <w:rPr>
          <w:rFonts w:ascii="PT Astra Serif" w:hAnsi="PT Astra Serif" w:cs="Times New Roman"/>
          <w:sz w:val="24"/>
          <w:szCs w:val="24"/>
        </w:rPr>
        <w:t>3. Является ли выбранный вариант решения оптимальным? Существуют ли иные варианты достижения заявленных целей государственного регулирования? Если да, приведите те, которые, по Вашему мнению, были бы менее затратны и (или) более эффективны.</w:t>
      </w:r>
    </w:p>
    <w:p w:rsidR="00F6281D" w:rsidRPr="006A0B61" w:rsidRDefault="00F6281D" w:rsidP="00F6281D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6A0B61">
        <w:rPr>
          <w:rFonts w:ascii="PT Astra Serif" w:hAnsi="PT Astra Serif" w:cs="Times New Roman"/>
          <w:sz w:val="24"/>
          <w:szCs w:val="24"/>
        </w:rPr>
        <w:t>4. Какие, по Вашей оценке, субъекты предпринимательской и инвестиционной деятельности будут затронуты предлагаемым регулированием?</w:t>
      </w:r>
    </w:p>
    <w:p w:rsidR="00F6281D" w:rsidRPr="006A0B61" w:rsidRDefault="00F6281D" w:rsidP="00F6281D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6A0B61">
        <w:rPr>
          <w:rFonts w:ascii="PT Astra Serif" w:hAnsi="PT Astra Serif" w:cs="Times New Roman"/>
          <w:sz w:val="24"/>
          <w:szCs w:val="24"/>
        </w:rPr>
        <w:t>5. Существуют ли в предлагаемом проекте нормативного правового акта положения, которые необоснованно затрудняют введение предпринимательской и инвестиционной деятельности? Приведите обоснования по каждому указанному положению.</w:t>
      </w:r>
    </w:p>
    <w:p w:rsidR="00F6281D" w:rsidRPr="006A0B61" w:rsidRDefault="00F6281D" w:rsidP="00F6281D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6A0B61">
        <w:rPr>
          <w:rFonts w:ascii="PT Astra Serif" w:hAnsi="PT Astra Serif" w:cs="Times New Roman"/>
          <w:sz w:val="24"/>
          <w:szCs w:val="24"/>
        </w:rPr>
        <w:t>6. К каким последствиям может привести не достижение целей правового регулирования?</w:t>
      </w:r>
    </w:p>
    <w:p w:rsidR="00F6281D" w:rsidRPr="006A0B61" w:rsidRDefault="00F6281D" w:rsidP="00F6281D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6A0B61">
        <w:rPr>
          <w:rFonts w:ascii="PT Astra Serif" w:hAnsi="PT Astra Serif" w:cs="Times New Roman"/>
          <w:sz w:val="24"/>
          <w:szCs w:val="24"/>
        </w:rPr>
        <w:t>7. Оцените предполагаемые издержки и выгоды субъектов предпринимательской и инвестиционной деятельности, возникающие при введении предлагаемого регулирования.</w:t>
      </w:r>
    </w:p>
    <w:p w:rsidR="00F6281D" w:rsidRPr="006A0B61" w:rsidRDefault="00F6281D" w:rsidP="00F6281D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6A0B61">
        <w:rPr>
          <w:rFonts w:ascii="PT Astra Serif" w:hAnsi="PT Astra Serif" w:cs="Times New Roman"/>
          <w:sz w:val="24"/>
          <w:szCs w:val="24"/>
        </w:rPr>
        <w:t>8.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F6281D" w:rsidRPr="006A0B61" w:rsidRDefault="00F6281D" w:rsidP="00F6281D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6A0B61">
        <w:rPr>
          <w:rFonts w:ascii="PT Astra Serif" w:hAnsi="PT Astra Serif" w:cs="Times New Roman"/>
          <w:sz w:val="24"/>
          <w:szCs w:val="24"/>
        </w:rPr>
        <w:t>9. Какие, на Ваш взгляд, целесообразно применить исключения по введению регулирования в отношении отдельных групп лиц, приведите соответствующее обоснование.</w:t>
      </w:r>
    </w:p>
    <w:p w:rsidR="00F6281D" w:rsidRPr="006A0B61" w:rsidRDefault="00F6281D" w:rsidP="00F6281D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6A0B61">
        <w:rPr>
          <w:rFonts w:ascii="PT Astra Serif" w:hAnsi="PT Astra Serif" w:cs="Times New Roman"/>
          <w:sz w:val="24"/>
          <w:szCs w:val="24"/>
        </w:rPr>
        <w:t>10. Иные предложения и замечания, которые, по Вашему мнению, целесообразно учесть в рамках оценки регулирующего воздействия.</w:t>
      </w:r>
    </w:p>
    <w:p w:rsidR="00F6281D" w:rsidRPr="006A0B61" w:rsidRDefault="00F6281D" w:rsidP="00F6281D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F6281D" w:rsidRPr="006A0B61" w:rsidRDefault="00F6281D" w:rsidP="00F6281D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1D337C" w:rsidRPr="006A0B61" w:rsidRDefault="001D337C" w:rsidP="00F6281D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</w:p>
    <w:sectPr w:rsidR="001D337C" w:rsidRPr="006A0B61" w:rsidSect="008145E1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Aria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B23"/>
    <w:rsid w:val="000B2B23"/>
    <w:rsid w:val="001016EA"/>
    <w:rsid w:val="00181FD8"/>
    <w:rsid w:val="001B1FF7"/>
    <w:rsid w:val="001D337C"/>
    <w:rsid w:val="001D609D"/>
    <w:rsid w:val="001E142C"/>
    <w:rsid w:val="00300F8E"/>
    <w:rsid w:val="003D02D1"/>
    <w:rsid w:val="00431112"/>
    <w:rsid w:val="00555955"/>
    <w:rsid w:val="00582C11"/>
    <w:rsid w:val="006A0B61"/>
    <w:rsid w:val="00775273"/>
    <w:rsid w:val="008145E1"/>
    <w:rsid w:val="0085302E"/>
    <w:rsid w:val="00886039"/>
    <w:rsid w:val="009200D4"/>
    <w:rsid w:val="00925664"/>
    <w:rsid w:val="009304A1"/>
    <w:rsid w:val="00966005"/>
    <w:rsid w:val="00AB5DF8"/>
    <w:rsid w:val="00B02813"/>
    <w:rsid w:val="00BB0E36"/>
    <w:rsid w:val="00BE6788"/>
    <w:rsid w:val="00CD5EBD"/>
    <w:rsid w:val="00D26537"/>
    <w:rsid w:val="00DC085E"/>
    <w:rsid w:val="00E466C4"/>
    <w:rsid w:val="00F6281D"/>
    <w:rsid w:val="00FD1E08"/>
    <w:rsid w:val="00FE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F1598"/>
  <w15:docId w15:val="{6774A4BD-9CC0-47A8-9FE8-A702030C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0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60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D60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200D4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00F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84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ort@miass.gov7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Рябинина Дарья Николаевна</dc:creator>
  <cp:lastModifiedBy>user</cp:lastModifiedBy>
  <cp:revision>2</cp:revision>
  <cp:lastPrinted>2026-10-21T06:36:00Z</cp:lastPrinted>
  <dcterms:created xsi:type="dcterms:W3CDTF">2026-10-21T06:37:00Z</dcterms:created>
  <dcterms:modified xsi:type="dcterms:W3CDTF">2026-10-21T06:37:00Z</dcterms:modified>
</cp:coreProperties>
</file>