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206" w:rsidRDefault="00733484" w:rsidP="00B76206">
      <w:pPr>
        <w:autoSpaceDE w:val="0"/>
        <w:autoSpaceDN w:val="0"/>
        <w:adjustRightInd w:val="0"/>
        <w:ind w:firstLine="720"/>
        <w:jc w:val="center"/>
      </w:pPr>
      <w:r>
        <w:t xml:space="preserve">Объявляется конкурсный отбор на предоставление </w:t>
      </w:r>
      <w:r w:rsidRPr="00733484">
        <w:t>субсидии спортивным организациям Миасского городского округа (юридическим лицам, за исключением субсидий государственным (муниципальным) учреждениям), осуществляющим подготовку спортивного резерва для сборных команд Российской Федерации по видам спорта скалолазание, сноуборд, фристайл»</w:t>
      </w:r>
      <w:r w:rsidR="0088270A">
        <w:t xml:space="preserve"> </w:t>
      </w:r>
    </w:p>
    <w:p w:rsidR="00733484" w:rsidRDefault="00733484" w:rsidP="0088270A">
      <w:pPr>
        <w:autoSpaceDE w:val="0"/>
        <w:autoSpaceDN w:val="0"/>
        <w:adjustRightInd w:val="0"/>
        <w:ind w:firstLine="720"/>
      </w:pPr>
    </w:p>
    <w:p w:rsidR="0088270A" w:rsidRDefault="0088270A" w:rsidP="0088270A">
      <w:pPr>
        <w:autoSpaceDE w:val="0"/>
        <w:autoSpaceDN w:val="0"/>
        <w:adjustRightInd w:val="0"/>
        <w:ind w:firstLine="720"/>
        <w:jc w:val="both"/>
      </w:pPr>
      <w:r>
        <w:t xml:space="preserve">Субсидия предоставляется </w:t>
      </w:r>
      <w:r w:rsidRPr="0088270A">
        <w:t xml:space="preserve">на </w:t>
      </w:r>
      <w:r w:rsidR="008637E2">
        <w:t>следующие цели</w:t>
      </w:r>
      <w:r>
        <w:t xml:space="preserve">: </w:t>
      </w:r>
      <w:r w:rsidRPr="0088270A">
        <w:t>приобретение современного спортивного технологического оборудования, инвентаря и экипировки, обеспечение тренировочного процесса в соответствии с федеральными стандартами спортивной подготовки по видам спорта скалолазание, сноуборд, фристайл.</w:t>
      </w:r>
      <w:r w:rsidR="002012CB" w:rsidRPr="002012CB">
        <w:t xml:space="preserve"> Размер субсидии составляет 1 234 033,00 руб.</w:t>
      </w:r>
    </w:p>
    <w:p w:rsidR="00733484" w:rsidRDefault="00733484" w:rsidP="00733484">
      <w:pPr>
        <w:autoSpaceDE w:val="0"/>
        <w:autoSpaceDN w:val="0"/>
        <w:adjustRightInd w:val="0"/>
        <w:ind w:firstLine="720"/>
        <w:jc w:val="both"/>
      </w:pPr>
      <w:r>
        <w:t xml:space="preserve">Конкурсная комиссия осуществляет работу по адресу: г. Миасс, проспект Автозаводцев, 52, </w:t>
      </w:r>
      <w:proofErr w:type="spellStart"/>
      <w:r>
        <w:t>каб</w:t>
      </w:r>
      <w:proofErr w:type="spellEnd"/>
      <w:r>
        <w:t>. 1, контактный телефон 8 (3513) 55-06-06.</w:t>
      </w:r>
    </w:p>
    <w:p w:rsidR="00733484" w:rsidRDefault="0088270A" w:rsidP="00733484">
      <w:pPr>
        <w:autoSpaceDE w:val="0"/>
        <w:autoSpaceDN w:val="0"/>
        <w:adjustRightInd w:val="0"/>
        <w:ind w:firstLine="720"/>
        <w:jc w:val="both"/>
      </w:pPr>
      <w:r>
        <w:t xml:space="preserve">Прием документов </w:t>
      </w:r>
      <w:r w:rsidR="00733484">
        <w:t xml:space="preserve">осуществляет с </w:t>
      </w:r>
      <w:r w:rsidR="00272053">
        <w:t>11</w:t>
      </w:r>
      <w:r w:rsidR="00733484">
        <w:t>.</w:t>
      </w:r>
      <w:r w:rsidR="001D445C">
        <w:t>10</w:t>
      </w:r>
      <w:r w:rsidR="00733484">
        <w:t>.2021</w:t>
      </w:r>
      <w:r>
        <w:t>г. по</w:t>
      </w:r>
      <w:r w:rsidR="008637E2">
        <w:t xml:space="preserve"> </w:t>
      </w:r>
      <w:r w:rsidR="001D445C">
        <w:t>11</w:t>
      </w:r>
      <w:r>
        <w:t>.</w:t>
      </w:r>
      <w:r w:rsidR="001D445C">
        <w:t>11</w:t>
      </w:r>
      <w:r>
        <w:t>.20</w:t>
      </w:r>
      <w:r w:rsidR="001D445C">
        <w:t>22</w:t>
      </w:r>
      <w:r>
        <w:t>г.</w:t>
      </w:r>
    </w:p>
    <w:p w:rsidR="00733484" w:rsidRDefault="00733484" w:rsidP="00733484">
      <w:pPr>
        <w:tabs>
          <w:tab w:val="left" w:pos="1950"/>
        </w:tabs>
        <w:autoSpaceDE w:val="0"/>
        <w:autoSpaceDN w:val="0"/>
        <w:adjustRightInd w:val="0"/>
        <w:ind w:firstLine="720"/>
      </w:pPr>
      <w:r>
        <w:tab/>
      </w:r>
    </w:p>
    <w:p w:rsidR="00733484" w:rsidRDefault="00733484" w:rsidP="00733484">
      <w:pPr>
        <w:tabs>
          <w:tab w:val="left" w:pos="1950"/>
        </w:tabs>
        <w:autoSpaceDE w:val="0"/>
        <w:autoSpaceDN w:val="0"/>
        <w:adjustRightInd w:val="0"/>
        <w:ind w:firstLine="720"/>
        <w:jc w:val="center"/>
      </w:pPr>
      <w:r w:rsidRPr="00733484">
        <w:t>Условия и порядок предоставления субсидии</w:t>
      </w:r>
    </w:p>
    <w:p w:rsidR="00733484" w:rsidRPr="007B29C1" w:rsidRDefault="00733484" w:rsidP="00733484">
      <w:pPr>
        <w:tabs>
          <w:tab w:val="left" w:pos="1950"/>
        </w:tabs>
        <w:autoSpaceDE w:val="0"/>
        <w:autoSpaceDN w:val="0"/>
        <w:adjustRightInd w:val="0"/>
        <w:ind w:firstLine="720"/>
      </w:pPr>
    </w:p>
    <w:p w:rsidR="00B76206" w:rsidRPr="00CF34DD" w:rsidRDefault="00B76206" w:rsidP="00B7620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bookmarkStart w:id="0" w:name="sub_106"/>
      <w:r w:rsidRPr="007B29C1">
        <w:t xml:space="preserve">1. </w:t>
      </w:r>
      <w:bookmarkEnd w:id="0"/>
      <w:r w:rsidRPr="007B29C1">
        <w:t xml:space="preserve">Право на получение субсидии имеют </w:t>
      </w:r>
      <w:r w:rsidRPr="007B29C1">
        <w:rPr>
          <w:color w:val="000000"/>
        </w:rPr>
        <w:t>спортивные организации</w:t>
      </w:r>
      <w:r>
        <w:rPr>
          <w:color w:val="000000"/>
        </w:rPr>
        <w:t xml:space="preserve"> (юридические лица, за исключением государственных (муниципальных) учреждений)</w:t>
      </w:r>
      <w:r w:rsidRPr="007B29C1">
        <w:rPr>
          <w:color w:val="000000"/>
        </w:rPr>
        <w:t>, осуществляющие подготовку спортивного резерва для сборных команд Российской Федерации</w:t>
      </w:r>
      <w:r>
        <w:rPr>
          <w:color w:val="000000"/>
        </w:rPr>
        <w:t xml:space="preserve"> по скалолазанию</w:t>
      </w:r>
      <w:r w:rsidRPr="007B29C1">
        <w:t>,</w:t>
      </w:r>
      <w:r>
        <w:t xml:space="preserve"> сноуборду, фристайлу,</w:t>
      </w:r>
      <w:r w:rsidRPr="007B29C1">
        <w:t xml:space="preserve"> расположенные и зарегистрированные на территории Миасского городского округа и осуществляющие свою де</w:t>
      </w:r>
      <w:r>
        <w:t>ятельность</w:t>
      </w:r>
      <w:r w:rsidRPr="007B29C1">
        <w:t xml:space="preserve"> в области физической культуры и спорта на территории Миасского городского округа </w:t>
      </w:r>
      <w:r>
        <w:t xml:space="preserve">дополнительно </w:t>
      </w:r>
      <w:r w:rsidRPr="007B29C1">
        <w:t xml:space="preserve">отвечающие следующим </w:t>
      </w:r>
      <w:r w:rsidRPr="00CF34DD">
        <w:t>критериям:</w:t>
      </w:r>
    </w:p>
    <w:p w:rsidR="00B76206" w:rsidRPr="007B29C1" w:rsidRDefault="00B76206" w:rsidP="00B76206">
      <w:pPr>
        <w:ind w:firstLine="720"/>
        <w:jc w:val="both"/>
      </w:pPr>
      <w:r w:rsidRPr="00CF34DD">
        <w:t>1.1. отсутствие</w:t>
      </w:r>
      <w:r w:rsidRPr="007B29C1">
        <w:t xml:space="preserve"> задолженности по налогам, сборам и иным обязательным платежам в бюджеты бюджетной системы Российской Федерации;</w:t>
      </w:r>
    </w:p>
    <w:p w:rsidR="00B76206" w:rsidRPr="007B29C1" w:rsidRDefault="00B76206" w:rsidP="00B76206">
      <w:pPr>
        <w:ind w:firstLine="720"/>
        <w:jc w:val="both"/>
      </w:pPr>
      <w:r w:rsidRPr="007B29C1">
        <w:t xml:space="preserve">1.2. </w:t>
      </w:r>
      <w:r>
        <w:t xml:space="preserve"> н</w:t>
      </w:r>
      <w:r w:rsidRPr="007B29C1">
        <w:t>е находящиеся в стадии реорганизации, ликвидации и проведения процедур банкротства, предусмотренных законодательством Российской Федерации;</w:t>
      </w:r>
    </w:p>
    <w:p w:rsidR="00B76206" w:rsidRPr="007B29C1" w:rsidRDefault="00B76206" w:rsidP="00B76206">
      <w:pPr>
        <w:ind w:firstLine="720"/>
        <w:jc w:val="both"/>
      </w:pPr>
      <w:r>
        <w:t>1.3. в</w:t>
      </w:r>
      <w:r w:rsidRPr="007B29C1">
        <w:t>едущие активную работу в области физической культуры и спорта на территории Миасского городского округа, а именно:</w:t>
      </w:r>
    </w:p>
    <w:p w:rsidR="00B76206" w:rsidRPr="007B29C1" w:rsidRDefault="00B76206" w:rsidP="00B76206">
      <w:pPr>
        <w:ind w:firstLine="720"/>
        <w:jc w:val="both"/>
      </w:pPr>
      <w:r w:rsidRPr="007B29C1">
        <w:t>- участие в соревнованиях городского, областного, всероссийского уровней;</w:t>
      </w:r>
    </w:p>
    <w:p w:rsidR="00B76206" w:rsidRPr="007B29C1" w:rsidRDefault="00B76206" w:rsidP="00B76206">
      <w:pPr>
        <w:ind w:firstLine="720"/>
        <w:jc w:val="both"/>
      </w:pPr>
      <w:r w:rsidRPr="007B29C1">
        <w:t>- присвоение спортсменам, выполн</w:t>
      </w:r>
      <w:bookmarkStart w:id="1" w:name="_GoBack"/>
      <w:bookmarkEnd w:id="1"/>
      <w:r w:rsidRPr="007B29C1">
        <w:t>ившим нормы ЕВСК (единая всероссийская классификация) спортивных разрядов и званий;</w:t>
      </w:r>
    </w:p>
    <w:p w:rsidR="00B76206" w:rsidRPr="007B29C1" w:rsidRDefault="00B76206" w:rsidP="00B76206">
      <w:pPr>
        <w:ind w:firstLine="720"/>
        <w:jc w:val="both"/>
      </w:pPr>
      <w:r w:rsidRPr="007B29C1">
        <w:t xml:space="preserve">1.4. </w:t>
      </w:r>
      <w:r>
        <w:t>о</w:t>
      </w:r>
      <w:r w:rsidRPr="007B29C1">
        <w:t>тсутствие задолженности по арендной плате за муниципальное имущество и земельные участки</w:t>
      </w:r>
      <w:r>
        <w:t>;</w:t>
      </w:r>
    </w:p>
    <w:p w:rsidR="00B76206" w:rsidRPr="007B29C1" w:rsidRDefault="00B76206" w:rsidP="00B76206">
      <w:pPr>
        <w:ind w:firstLine="720"/>
        <w:jc w:val="both"/>
      </w:pPr>
      <w:r w:rsidRPr="007B29C1">
        <w:t xml:space="preserve">1.5. </w:t>
      </w:r>
      <w:r>
        <w:t>п</w:t>
      </w:r>
      <w:r w:rsidRPr="007B29C1">
        <w:t xml:space="preserve">олучатели субсидии не должны являться иностранными юридическими лицами, а также российскими юридическими лицами, в уставном (складочном) капитале </w:t>
      </w:r>
      <w:r>
        <w:t xml:space="preserve">которых </w:t>
      </w:r>
      <w:r w:rsidRPr="007B29C1">
        <w:t>доля участия</w:t>
      </w:r>
      <w:r>
        <w:t xml:space="preserve"> </w:t>
      </w:r>
      <w:r w:rsidRPr="007B29C1">
        <w:t xml:space="preserve">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B76206" w:rsidRDefault="00B76206" w:rsidP="00B76206">
      <w:pPr>
        <w:ind w:firstLine="720"/>
        <w:jc w:val="both"/>
      </w:pPr>
      <w:r w:rsidRPr="007B29C1">
        <w:t xml:space="preserve">1.6. </w:t>
      </w:r>
      <w:r>
        <w:t>с</w:t>
      </w:r>
      <w:r w:rsidRPr="007B29C1">
        <w:t>редства субсидии не могут б</w:t>
      </w:r>
      <w:r>
        <w:t>ыть потрачены на покупку валюты;</w:t>
      </w:r>
    </w:p>
    <w:p w:rsidR="00B76206" w:rsidRDefault="00B76206" w:rsidP="00B76206">
      <w:pPr>
        <w:ind w:firstLine="720"/>
        <w:jc w:val="both"/>
      </w:pPr>
      <w:r>
        <w:t xml:space="preserve">1.7. претенденты на получение субсидии не должны являться получателями иных субсидий в области физической </w:t>
      </w:r>
      <w:r w:rsidR="001D445C">
        <w:t>культуры и спорта в текущем 2022</w:t>
      </w:r>
      <w:r>
        <w:t xml:space="preserve"> году.</w:t>
      </w:r>
    </w:p>
    <w:p w:rsidR="00B76206" w:rsidRPr="001D445C" w:rsidRDefault="00B76206" w:rsidP="00B76206">
      <w:pPr>
        <w:ind w:firstLine="720"/>
        <w:jc w:val="both"/>
        <w:rPr>
          <w:b/>
          <w:u w:val="single"/>
        </w:rPr>
      </w:pPr>
      <w:r w:rsidRPr="001D445C">
        <w:rPr>
          <w:u w:val="single"/>
        </w:rPr>
        <w:t>2</w:t>
      </w:r>
      <w:r w:rsidR="00733484" w:rsidRPr="001D445C">
        <w:rPr>
          <w:u w:val="single"/>
        </w:rPr>
        <w:t>.</w:t>
      </w:r>
      <w:r w:rsidRPr="001D445C">
        <w:rPr>
          <w:u w:val="single"/>
        </w:rPr>
        <w:t xml:space="preserve"> </w:t>
      </w:r>
      <w:r w:rsidRPr="001D445C">
        <w:rPr>
          <w:b/>
          <w:u w:val="single"/>
        </w:rPr>
        <w:t xml:space="preserve">Для получения субсидии получатель (далее - претендент) предоставляет в Комиссию в </w:t>
      </w:r>
      <w:r w:rsidR="008637E2" w:rsidRPr="001D445C">
        <w:rPr>
          <w:b/>
          <w:u w:val="single"/>
        </w:rPr>
        <w:t xml:space="preserve">указанный срок </w:t>
      </w:r>
      <w:r w:rsidRPr="001D445C">
        <w:rPr>
          <w:b/>
          <w:u w:val="single"/>
        </w:rPr>
        <w:t>следующий пакет документов:</w:t>
      </w:r>
    </w:p>
    <w:p w:rsidR="00B76206" w:rsidRPr="007B29C1" w:rsidRDefault="00B76206" w:rsidP="00B76206">
      <w:pPr>
        <w:autoSpaceDE w:val="0"/>
        <w:autoSpaceDN w:val="0"/>
        <w:adjustRightInd w:val="0"/>
        <w:ind w:firstLine="720"/>
        <w:jc w:val="both"/>
      </w:pPr>
      <w:r w:rsidRPr="008F76B3">
        <w:t xml:space="preserve">2.1. заявление на получение субсидии по </w:t>
      </w:r>
      <w:r w:rsidR="001D445C">
        <w:t xml:space="preserve">установленном НПА </w:t>
      </w:r>
      <w:r w:rsidRPr="008F76B3">
        <w:t>форме;</w:t>
      </w:r>
    </w:p>
    <w:p w:rsidR="00B76206" w:rsidRPr="007B29C1" w:rsidRDefault="00B76206" w:rsidP="001D445C">
      <w:pPr>
        <w:autoSpaceDE w:val="0"/>
        <w:autoSpaceDN w:val="0"/>
        <w:adjustRightInd w:val="0"/>
        <w:ind w:firstLine="708"/>
        <w:jc w:val="both"/>
      </w:pPr>
      <w:r w:rsidRPr="007B29C1">
        <w:t xml:space="preserve">2.2. </w:t>
      </w:r>
      <w:r w:rsidR="001D445C">
        <w:t xml:space="preserve">заверенная </w:t>
      </w:r>
      <w:r w:rsidRPr="007B29C1">
        <w:t>копи</w:t>
      </w:r>
      <w:r>
        <w:t>я</w:t>
      </w:r>
      <w:r w:rsidRPr="007B29C1">
        <w:t xml:space="preserve"> и оригинал устава;</w:t>
      </w:r>
    </w:p>
    <w:p w:rsidR="00B76206" w:rsidRPr="007B29C1" w:rsidRDefault="00B76206" w:rsidP="001D445C">
      <w:pPr>
        <w:autoSpaceDE w:val="0"/>
        <w:autoSpaceDN w:val="0"/>
        <w:adjustRightInd w:val="0"/>
        <w:ind w:firstLine="708"/>
        <w:jc w:val="both"/>
      </w:pPr>
      <w:r w:rsidRPr="007B29C1">
        <w:t xml:space="preserve">2.3. </w:t>
      </w:r>
      <w:r>
        <w:t xml:space="preserve">заверенные </w:t>
      </w:r>
      <w:r w:rsidRPr="007B29C1">
        <w:t>копии документов, подтверждающих полномочия руководителя спортивной организации;</w:t>
      </w:r>
    </w:p>
    <w:p w:rsidR="00B76206" w:rsidRPr="007B29C1" w:rsidRDefault="00B76206" w:rsidP="001D445C">
      <w:pPr>
        <w:autoSpaceDE w:val="0"/>
        <w:autoSpaceDN w:val="0"/>
        <w:adjustRightInd w:val="0"/>
        <w:ind w:firstLine="708"/>
        <w:jc w:val="both"/>
      </w:pPr>
      <w:r w:rsidRPr="007B29C1">
        <w:lastRenderedPageBreak/>
        <w:t xml:space="preserve">2.4. </w:t>
      </w:r>
      <w:r>
        <w:t>заверенные копии</w:t>
      </w:r>
      <w:r w:rsidRPr="007B29C1">
        <w:t xml:space="preserve"> и оригинал свидетельства о государственной регистрации юридического лица и постановке на учет в налоговом органе на территории городского округа;</w:t>
      </w:r>
    </w:p>
    <w:p w:rsidR="00B76206" w:rsidRPr="007B29C1" w:rsidRDefault="00B76206" w:rsidP="001D445C">
      <w:pPr>
        <w:autoSpaceDE w:val="0"/>
        <w:autoSpaceDN w:val="0"/>
        <w:adjustRightInd w:val="0"/>
        <w:ind w:firstLine="708"/>
        <w:jc w:val="both"/>
      </w:pPr>
      <w:r w:rsidRPr="007B29C1">
        <w:t>2.5. справка налогового органа о наличии (отсутствии) задолженности по уплате налогов, сборов, страховых взносов, пеней и налоговых санкций, выданная не ранее чем за 30 дней до даты подачи заявки;</w:t>
      </w:r>
    </w:p>
    <w:p w:rsidR="00B76206" w:rsidRDefault="00B76206" w:rsidP="001D445C">
      <w:pPr>
        <w:autoSpaceDE w:val="0"/>
        <w:autoSpaceDN w:val="0"/>
        <w:adjustRightInd w:val="0"/>
        <w:ind w:firstLine="708"/>
        <w:jc w:val="both"/>
      </w:pPr>
      <w:r w:rsidRPr="007B29C1">
        <w:t xml:space="preserve">2.6. </w:t>
      </w:r>
      <w:r>
        <w:t>смета расходов, согласованная с Министерством по физической культуре и спорту Челябинской области;</w:t>
      </w:r>
    </w:p>
    <w:p w:rsidR="00B76206" w:rsidRDefault="00B76206" w:rsidP="00B76206">
      <w:pPr>
        <w:autoSpaceDE w:val="0"/>
        <w:autoSpaceDN w:val="0"/>
        <w:adjustRightInd w:val="0"/>
        <w:ind w:firstLine="720"/>
        <w:jc w:val="both"/>
      </w:pPr>
      <w:r>
        <w:t xml:space="preserve">2.7. </w:t>
      </w:r>
      <w:r w:rsidRPr="00F01C0F">
        <w:t>документы, содержащие информацию о деятельности спортивной организации физической культуры и спорта в текущем финансовом году (сведения о количестве сотрудни</w:t>
      </w:r>
      <w:r>
        <w:t>ков, о количестве занимающихся</w:t>
      </w:r>
      <w:r w:rsidR="008637E2">
        <w:t>)</w:t>
      </w:r>
      <w:r>
        <w:t>.</w:t>
      </w:r>
    </w:p>
    <w:p w:rsidR="004727C4" w:rsidRDefault="004727C4"/>
    <w:sectPr w:rsidR="004727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7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9AF"/>
    <w:rsid w:val="001D445C"/>
    <w:rsid w:val="002012CB"/>
    <w:rsid w:val="00272053"/>
    <w:rsid w:val="004339AF"/>
    <w:rsid w:val="004727C4"/>
    <w:rsid w:val="004A73E4"/>
    <w:rsid w:val="00700BA4"/>
    <w:rsid w:val="00733484"/>
    <w:rsid w:val="008637E2"/>
    <w:rsid w:val="0088270A"/>
    <w:rsid w:val="00B76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314D09-6B59-484B-B066-64DFA9A2E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62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Главный бухгалтер</dc:creator>
  <cp:keywords/>
  <dc:description/>
  <cp:lastModifiedBy>Главный бухгалтер</cp:lastModifiedBy>
  <cp:revision>8</cp:revision>
  <dcterms:created xsi:type="dcterms:W3CDTF">2021-04-01T09:37:00Z</dcterms:created>
  <dcterms:modified xsi:type="dcterms:W3CDTF">2022-11-07T03:37:00Z</dcterms:modified>
</cp:coreProperties>
</file>